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/>
        </w:rPr>
      </w:pPr>
      <w:r>
        <w:rPr>
          <w:rFonts w:hint="eastAsia"/>
          <w:sz w:val="28"/>
          <w:szCs w:val="28"/>
        </w:rPr>
        <w:t>附件1</w:t>
      </w:r>
      <w:r>
        <w:rPr>
          <w:rFonts w:hint="eastAsia"/>
        </w:rPr>
        <w:t>：</w:t>
      </w:r>
    </w:p>
    <w:p>
      <w:pPr>
        <w:spacing w:line="3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安徽财经大学研究生期中教学检查基本情况统计表</w:t>
      </w:r>
    </w:p>
    <w:p>
      <w:pPr>
        <w:spacing w:line="360" w:lineRule="exact"/>
        <w:rPr>
          <w:rFonts w:hint="eastAsia" w:ascii="宋体" w:hAnsi="宋体"/>
          <w:b/>
          <w:bCs/>
          <w:spacing w:val="28"/>
          <w:sz w:val="24"/>
        </w:rPr>
      </w:pPr>
    </w:p>
    <w:p>
      <w:pPr>
        <w:spacing w:line="360" w:lineRule="exact"/>
        <w:rPr>
          <w:rFonts w:hint="eastAsia"/>
          <w:b/>
          <w:bCs/>
          <w:sz w:val="28"/>
          <w:szCs w:val="28"/>
          <w:u w:val="thick"/>
        </w:rPr>
      </w:pPr>
      <w:r>
        <w:rPr>
          <w:rFonts w:hint="eastAsia"/>
          <w:b/>
          <w:bCs/>
          <w:sz w:val="28"/>
          <w:szCs w:val="28"/>
          <w:u w:val="thick"/>
        </w:rPr>
        <w:t>培养单位（加盖公章）：</w:t>
      </w:r>
    </w:p>
    <w:p>
      <w:pPr>
        <w:spacing w:line="360" w:lineRule="exact"/>
        <w:rPr>
          <w:rFonts w:hint="eastAsia"/>
          <w:b/>
          <w:bCs/>
          <w:sz w:val="24"/>
        </w:rPr>
      </w:pPr>
    </w:p>
    <w:tbl>
      <w:tblPr>
        <w:tblStyle w:val="5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92"/>
        <w:gridCol w:w="718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  目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培养单位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教学管理情况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1．本学期研究生教学工作会议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次；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2．教学管理规范化情况：规范（　），较为规范（　），不规范（　）。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请选择打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课程教学基本情况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教师情况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3．</w:t>
            </w:r>
            <w:r>
              <w:rPr>
                <w:rFonts w:hint="eastAsia"/>
              </w:rPr>
              <w:t>本学期承担研究生教学任务</w:t>
            </w:r>
            <w:r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>人，其中教授</w:t>
            </w:r>
            <w:r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>人、副教授</w:t>
            </w:r>
            <w:r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>人，各占任课教师的比例为</w:t>
            </w:r>
            <w:r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>% 和_____%；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  <w:spacing w:val="-4"/>
              </w:rPr>
            </w:pPr>
            <w:r>
              <w:rPr>
                <w:rFonts w:hint="eastAsia"/>
              </w:rPr>
              <w:t>4．面向研究生的讲座和学术报告：</w:t>
            </w:r>
            <w:r>
              <w:rPr>
                <w:rFonts w:hint="eastAsia"/>
                <w:spacing w:val="-4"/>
              </w:rPr>
              <w:t>聘请</w:t>
            </w:r>
            <w:r>
              <w:rPr>
                <w:rFonts w:hint="eastAsia"/>
              </w:rPr>
              <w:t>校内外专家、学</w:t>
            </w:r>
            <w:r>
              <w:rPr>
                <w:rFonts w:hint="eastAsia"/>
                <w:spacing w:val="-4"/>
              </w:rPr>
              <w:t>者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  <w:spacing w:val="-4"/>
              </w:rPr>
              <w:t>人，其中授课</w:t>
            </w:r>
            <w:r>
              <w:rPr>
                <w:rFonts w:hint="eastAsia"/>
                <w:spacing w:val="-4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  <w:spacing w:val="-4"/>
              </w:rPr>
              <w:t>学时；作学术报告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  <w:spacing w:val="-4"/>
              </w:rPr>
              <w:t>次。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5．本学期担任研究生教学任务的教师具备完整的教学档案的有</w:t>
            </w:r>
            <w:r>
              <w:rPr>
                <w:rFonts w:hint="eastAsia"/>
                <w:u w:val="single"/>
              </w:rPr>
              <w:t>_____</w:t>
            </w:r>
            <w:r>
              <w:rPr>
                <w:rFonts w:hint="eastAsia"/>
              </w:rPr>
              <w:t>人。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92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</w:rPr>
              <w:t>承担研究生课程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6．本学期开设的必修课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门；开设的选修课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门；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7．本学期采用双语教学的课程门数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门，其中必修课为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门；选修课为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门；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教学纪律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8．有无</w:t>
            </w:r>
            <w:r>
              <w:rPr>
                <w:rFonts w:hint="eastAsia" w:ascii="宋体" w:hAnsi="宋体"/>
              </w:rPr>
              <w:t>任课教师擅自调、停课，换人上课情况，总次数为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 w:ascii="宋体" w:hAnsi="宋体"/>
              </w:rPr>
              <w:t>次；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92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9．教学抽查时，各班平均到课率为</w:t>
            </w:r>
            <w:r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 xml:space="preserve"> %，</w:t>
            </w:r>
            <w:r>
              <w:rPr>
                <w:rFonts w:hint="eastAsia" w:ascii="宋体" w:hAnsi="宋体"/>
              </w:rPr>
              <w:t>各班平均迟到率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 xml:space="preserve"> %；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培养环节进展情况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10．研究生制定培养计划、选导师、选题开题是否规范有序（　）。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153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11．研究生导师是否指导研究生进行学术活动和实践活动（　）。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本学期研究生教学质量保障重点措施有哪些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本学期研究生教学工作中存在的主要突出问题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本学期研究生学习存在的主要突出问题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530" w:type="dxa"/>
            <w:gridSpan w:val="2"/>
          </w:tcPr>
          <w:p>
            <w:pPr>
              <w:spacing w:before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研究生教学管理和教师教学工作中的典型事例</w:t>
            </w:r>
          </w:p>
        </w:tc>
        <w:tc>
          <w:tcPr>
            <w:tcW w:w="7184" w:type="dxa"/>
          </w:tcPr>
          <w:p>
            <w:pPr>
              <w:widowControl/>
              <w:jc w:val="left"/>
            </w:pPr>
          </w:p>
          <w:p>
            <w:pPr>
              <w:spacing w:before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培养单位如有研究生教学管理和教师教学工作中的典型事例，可将典型事例材料作为附件一同上报。</w:t>
            </w:r>
          </w:p>
        </w:tc>
        <w:tc>
          <w:tcPr>
            <w:tcW w:w="937" w:type="dxa"/>
          </w:tcPr>
          <w:p>
            <w:pPr>
              <w:widowControl/>
              <w:jc w:val="left"/>
            </w:pPr>
          </w:p>
          <w:p>
            <w:pPr>
              <w:spacing w:beforeLines="50" w:line="360" w:lineRule="exact"/>
              <w:rPr>
                <w:rFonts w:hint="eastAsia"/>
              </w:rPr>
            </w:pPr>
          </w:p>
        </w:tc>
      </w:tr>
    </w:tbl>
    <w:p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单位负责人（签字）：                        填表人：                 </w:t>
      </w:r>
      <w:r>
        <w:rPr>
          <w:rFonts w:hint="eastAsia"/>
          <w:lang w:eastAsia="zh-CN"/>
        </w:rPr>
        <w:t>填表</w:t>
      </w:r>
      <w:r>
        <w:rPr>
          <w:rFonts w:hint="eastAsia"/>
        </w:rPr>
        <w:t>时间：</w:t>
      </w:r>
    </w:p>
    <w:p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</w:p>
    <w:p>
      <w:pPr>
        <w:spacing w:beforeLines="50" w:line="360" w:lineRule="exact"/>
        <w:rPr>
          <w:rFonts w:hint="eastAsia"/>
        </w:rPr>
      </w:pPr>
    </w:p>
    <w:p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 研究生院制 </w:t>
      </w:r>
    </w:p>
    <w:sectPr>
      <w:pgSz w:w="11907" w:h="16834"/>
      <w:pgMar w:top="1134" w:right="1134" w:bottom="1134" w:left="1134" w:header="851" w:footer="992" w:gutter="0"/>
      <w:cols w:space="425" w:num="1"/>
      <w:titlePg/>
      <w:docGrid w:linePitch="520" w:charSpace="8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9E4"/>
    <w:rsid w:val="00081EBE"/>
    <w:rsid w:val="000C097A"/>
    <w:rsid w:val="00125423"/>
    <w:rsid w:val="00141347"/>
    <w:rsid w:val="001629EF"/>
    <w:rsid w:val="001639AD"/>
    <w:rsid w:val="00175FAB"/>
    <w:rsid w:val="001847F6"/>
    <w:rsid w:val="001C5F44"/>
    <w:rsid w:val="001D4682"/>
    <w:rsid w:val="0020039B"/>
    <w:rsid w:val="00225304"/>
    <w:rsid w:val="00250900"/>
    <w:rsid w:val="00263940"/>
    <w:rsid w:val="0029298D"/>
    <w:rsid w:val="002B221A"/>
    <w:rsid w:val="002D4C1C"/>
    <w:rsid w:val="002E3968"/>
    <w:rsid w:val="00302996"/>
    <w:rsid w:val="003228E0"/>
    <w:rsid w:val="00351D82"/>
    <w:rsid w:val="003B189F"/>
    <w:rsid w:val="003C025A"/>
    <w:rsid w:val="003C1BF1"/>
    <w:rsid w:val="003D1AE3"/>
    <w:rsid w:val="00472EDA"/>
    <w:rsid w:val="004738BA"/>
    <w:rsid w:val="004839E4"/>
    <w:rsid w:val="00490F8B"/>
    <w:rsid w:val="004A5BC2"/>
    <w:rsid w:val="004D79A8"/>
    <w:rsid w:val="005371E5"/>
    <w:rsid w:val="00561B32"/>
    <w:rsid w:val="0057595E"/>
    <w:rsid w:val="005D4033"/>
    <w:rsid w:val="0064370A"/>
    <w:rsid w:val="00646114"/>
    <w:rsid w:val="006E30F5"/>
    <w:rsid w:val="00736945"/>
    <w:rsid w:val="007A10FF"/>
    <w:rsid w:val="007A5F10"/>
    <w:rsid w:val="007B69AA"/>
    <w:rsid w:val="007D1B35"/>
    <w:rsid w:val="007D1ECE"/>
    <w:rsid w:val="007D7F95"/>
    <w:rsid w:val="007E5587"/>
    <w:rsid w:val="00831E39"/>
    <w:rsid w:val="00855EB7"/>
    <w:rsid w:val="008B59E5"/>
    <w:rsid w:val="008E5069"/>
    <w:rsid w:val="008F2184"/>
    <w:rsid w:val="009114C7"/>
    <w:rsid w:val="00930D84"/>
    <w:rsid w:val="00966A33"/>
    <w:rsid w:val="00A17546"/>
    <w:rsid w:val="00B06FC5"/>
    <w:rsid w:val="00B11EA2"/>
    <w:rsid w:val="00B676B6"/>
    <w:rsid w:val="00B77472"/>
    <w:rsid w:val="00BA5C22"/>
    <w:rsid w:val="00C1082C"/>
    <w:rsid w:val="00C72FE0"/>
    <w:rsid w:val="00C90A3E"/>
    <w:rsid w:val="00CD0DFF"/>
    <w:rsid w:val="00CE5275"/>
    <w:rsid w:val="00CE79DE"/>
    <w:rsid w:val="00D00035"/>
    <w:rsid w:val="00D11E5B"/>
    <w:rsid w:val="00D53306"/>
    <w:rsid w:val="00D71788"/>
    <w:rsid w:val="00DB4FAC"/>
    <w:rsid w:val="00E47624"/>
    <w:rsid w:val="00EB0DB6"/>
    <w:rsid w:val="00EB3333"/>
    <w:rsid w:val="00F04D4C"/>
    <w:rsid w:val="00F24FDC"/>
    <w:rsid w:val="00F4703E"/>
    <w:rsid w:val="00F5589A"/>
    <w:rsid w:val="00F8388F"/>
    <w:rsid w:val="00F94780"/>
    <w:rsid w:val="00FB1D6E"/>
    <w:rsid w:val="00FC1606"/>
    <w:rsid w:val="00FD3F5A"/>
    <w:rsid w:val="2C4C2964"/>
    <w:rsid w:val="4017323B"/>
    <w:rsid w:val="5C45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njueyjsc</Company>
  <Pages>2</Pages>
  <Words>145</Words>
  <Characters>832</Characters>
  <Lines>6</Lines>
  <Paragraphs>1</Paragraphs>
  <TotalTime>4</TotalTime>
  <ScaleCrop>false</ScaleCrop>
  <LinksUpToDate>false</LinksUpToDate>
  <CharactersWithSpaces>976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2019-10-28T02:40:00Z</dcterms:created>
  <dc:creator>sun</dc:creator>
  <cp:lastModifiedBy>小琳琳m</cp:lastModifiedBy>
  <cp:lastPrinted>2012-11-07T06:43:00Z</cp:lastPrinted>
  <dcterms:modified xsi:type="dcterms:W3CDTF">2021-04-28T01:42:55Z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F49D7E3FE9C64A44A5EC695FE7C18693</vt:lpwstr>
  </property>
</Properties>
</file>